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15" w:rsidRDefault="00442E15"/>
    <w:p w:rsidR="00442E15" w:rsidRPr="00442E15" w:rsidRDefault="00442E15" w:rsidP="00442E15">
      <w:pPr>
        <w:jc w:val="center"/>
        <w:rPr>
          <w:b/>
        </w:rPr>
      </w:pPr>
      <w:r w:rsidRPr="00442E15">
        <w:rPr>
          <w:b/>
        </w:rPr>
        <w:t>Entbindung von der Schweigepflicht</w:t>
      </w:r>
      <w:r w:rsidR="00BB1FE6">
        <w:rPr>
          <w:b/>
        </w:rPr>
        <w:t xml:space="preserve"> / vom Amtsgeheimnis</w:t>
      </w:r>
    </w:p>
    <w:p w:rsidR="00442E15" w:rsidRPr="00442E15" w:rsidRDefault="00442E15" w:rsidP="00442E15">
      <w:pPr>
        <w:jc w:val="center"/>
        <w:rPr>
          <w:b/>
        </w:rPr>
      </w:pPr>
      <w:r w:rsidRPr="00442E15">
        <w:rPr>
          <w:b/>
        </w:rPr>
        <w:t>Zustimmung zur Auskunftserteilung</w:t>
      </w:r>
    </w:p>
    <w:p w:rsidR="00442E15" w:rsidRDefault="00442E15"/>
    <w:p w:rsidR="00442E15" w:rsidRDefault="00442E15">
      <w:r>
        <w:t xml:space="preserve">Die folgende Erklärung bezieht sich auf sämtliche Belange </w:t>
      </w:r>
      <w:r w:rsidR="009D0927">
        <w:t>betreffend das Kind</w:t>
      </w:r>
    </w:p>
    <w:p w:rsidR="00442E15" w:rsidRPr="009D0927" w:rsidRDefault="00442E15" w:rsidP="009D0927">
      <w:pPr>
        <w:ind w:left="567"/>
      </w:pPr>
      <w:r w:rsidRPr="009D0927">
        <w:rPr>
          <w:b/>
        </w:rPr>
        <w:t>Name</w:t>
      </w:r>
      <w:r w:rsidR="009D0927" w:rsidRPr="009D0927">
        <w:rPr>
          <w:b/>
        </w:rPr>
        <w:t xml:space="preserve"> </w:t>
      </w:r>
      <w:r w:rsidR="009D0927">
        <w:rPr>
          <w:b/>
        </w:rPr>
        <w:t xml:space="preserve"> </w:t>
      </w:r>
    </w:p>
    <w:p w:rsidR="009D0927" w:rsidRPr="009D0927" w:rsidRDefault="009D0927" w:rsidP="009D0927">
      <w:pPr>
        <w:ind w:left="567"/>
      </w:pPr>
      <w:r w:rsidRPr="009D0927">
        <w:rPr>
          <w:b/>
        </w:rPr>
        <w:t>Vorname</w:t>
      </w:r>
      <w:r>
        <w:rPr>
          <w:b/>
        </w:rPr>
        <w:t xml:space="preserve">  </w:t>
      </w:r>
    </w:p>
    <w:p w:rsidR="009D0927" w:rsidRPr="009D0927" w:rsidRDefault="009D0927" w:rsidP="009D0927">
      <w:pPr>
        <w:ind w:left="567"/>
      </w:pPr>
      <w:r w:rsidRPr="009D0927">
        <w:rPr>
          <w:b/>
        </w:rPr>
        <w:t>Geb.</w:t>
      </w:r>
      <w:r>
        <w:t xml:space="preserve"> </w:t>
      </w:r>
      <w:r w:rsidRPr="009D0927">
        <w:rPr>
          <w:b/>
        </w:rPr>
        <w:t>Datum</w:t>
      </w:r>
      <w:r>
        <w:t xml:space="preserve"> </w:t>
      </w:r>
    </w:p>
    <w:p w:rsidR="00442E15" w:rsidRPr="009D0927" w:rsidRDefault="00442E15" w:rsidP="00442E15">
      <w:pPr>
        <w:ind w:left="567"/>
      </w:pPr>
      <w:r w:rsidRPr="009D0927">
        <w:rPr>
          <w:b/>
        </w:rPr>
        <w:t>Adresse</w:t>
      </w:r>
      <w:r w:rsidR="009D0927">
        <w:rPr>
          <w:b/>
        </w:rPr>
        <w:t xml:space="preserve">  </w:t>
      </w:r>
    </w:p>
    <w:p w:rsidR="009D0927" w:rsidRDefault="009D0927" w:rsidP="00442E15">
      <w:pPr>
        <w:ind w:left="567"/>
      </w:pPr>
    </w:p>
    <w:p w:rsidR="00442E15" w:rsidRDefault="00442E15">
      <w:r>
        <w:t xml:space="preserve">Frau </w:t>
      </w:r>
      <w:r w:rsidR="009D0927">
        <w:t>………………………….</w:t>
      </w:r>
      <w:r>
        <w:t xml:space="preserve"> und Herr </w:t>
      </w:r>
      <w:r w:rsidR="009D0927">
        <w:t>………………….</w:t>
      </w:r>
      <w:r>
        <w:t xml:space="preserve"> sind Inhaber der gemeinsamen elterlichen Sorge. Die Obhut über das Kind steht beiden / </w:t>
      </w:r>
      <w:r w:rsidR="00BB1FE6">
        <w:t>ausschliesslich………</w:t>
      </w:r>
      <w:r w:rsidR="009D0927">
        <w:t>….</w:t>
      </w:r>
      <w:r>
        <w:t xml:space="preserve"> zu.</w:t>
      </w:r>
    </w:p>
    <w:p w:rsidR="00442E15" w:rsidRDefault="00442E15">
      <w:r>
        <w:t xml:space="preserve">Die Unterzeichneten erklären sich ausdrücklich damit einverstanden, dass sämtliche Mitarbeiter und Mitarbeiterinnen der </w:t>
      </w:r>
    </w:p>
    <w:p w:rsidR="00442E15" w:rsidRDefault="00442E15"/>
    <w:p w:rsidR="00442E15" w:rsidRDefault="00442E15" w:rsidP="009D0927">
      <w:pPr>
        <w:ind w:left="567"/>
        <w:jc w:val="center"/>
        <w:rPr>
          <w:color w:val="002060"/>
          <w:lang w:eastAsia="de-CH"/>
        </w:rPr>
      </w:pPr>
      <w:r>
        <w:rPr>
          <w:rFonts w:ascii="Arial" w:hAnsi="Arial" w:cs="Arial"/>
          <w:b/>
          <w:bCs/>
          <w:color w:val="7B6647"/>
          <w:lang w:eastAsia="de-CH"/>
        </w:rPr>
        <w:t>Mütter- und Väter</w:t>
      </w:r>
      <w:r>
        <w:rPr>
          <w:rFonts w:ascii="Arial" w:hAnsi="Arial" w:cs="Arial"/>
          <w:b/>
          <w:bCs/>
          <w:color w:val="F49800"/>
          <w:lang w:eastAsia="de-CH"/>
        </w:rPr>
        <w:t>beratung</w:t>
      </w:r>
    </w:p>
    <w:p w:rsidR="00442E15" w:rsidRDefault="00D726B2" w:rsidP="009D0927">
      <w:pPr>
        <w:ind w:left="567"/>
        <w:jc w:val="center"/>
        <w:rPr>
          <w:color w:val="002060"/>
          <w:lang w:eastAsia="de-CH"/>
        </w:rPr>
      </w:pPr>
      <w:r>
        <w:rPr>
          <w:rFonts w:ascii="Arial" w:hAnsi="Arial" w:cs="Arial"/>
          <w:b/>
          <w:bCs/>
          <w:color w:val="F49800"/>
          <w:lang w:eastAsia="de-CH"/>
        </w:rPr>
        <w:t xml:space="preserve">Bezirk </w:t>
      </w:r>
      <w:r w:rsidR="00960042">
        <w:rPr>
          <w:rFonts w:ascii="Arial" w:hAnsi="Arial" w:cs="Arial"/>
          <w:b/>
          <w:bCs/>
          <w:color w:val="F49800"/>
          <w:lang w:eastAsia="de-CH"/>
        </w:rPr>
        <w:t>XYZ</w:t>
      </w:r>
    </w:p>
    <w:p w:rsidR="00442E15" w:rsidRPr="00960042" w:rsidRDefault="00960042" w:rsidP="009D0927">
      <w:pPr>
        <w:ind w:left="567"/>
        <w:jc w:val="center"/>
        <w:rPr>
          <w:color w:val="FF0000"/>
          <w:lang w:eastAsia="de-CH"/>
        </w:rPr>
      </w:pPr>
      <w:proofErr w:type="spellStart"/>
      <w:r w:rsidRPr="00960042">
        <w:rPr>
          <w:rFonts w:ascii="Arial" w:hAnsi="Arial" w:cs="Arial"/>
          <w:color w:val="FF0000"/>
          <w:lang w:val="de-DE" w:eastAsia="de-DE"/>
        </w:rPr>
        <w:t>Strasse</w:t>
      </w:r>
      <w:proofErr w:type="spellEnd"/>
      <w:r w:rsidRPr="00960042">
        <w:rPr>
          <w:rFonts w:ascii="Arial" w:hAnsi="Arial" w:cs="Arial"/>
          <w:color w:val="FF0000"/>
          <w:lang w:val="de-DE" w:eastAsia="de-DE"/>
        </w:rPr>
        <w:t xml:space="preserve"> Nr.</w:t>
      </w:r>
      <w:r w:rsidR="00442E15" w:rsidRPr="00960042">
        <w:rPr>
          <w:rFonts w:ascii="Arial" w:hAnsi="Arial" w:cs="Arial"/>
          <w:color w:val="FF0000"/>
          <w:lang w:val="de-DE" w:eastAsia="de-DE"/>
        </w:rPr>
        <w:t xml:space="preserve"> | </w:t>
      </w:r>
      <w:r w:rsidRPr="00960042">
        <w:rPr>
          <w:rFonts w:ascii="Arial" w:hAnsi="Arial" w:cs="Arial"/>
          <w:color w:val="FF0000"/>
          <w:lang w:val="de-DE" w:eastAsia="de-DE"/>
        </w:rPr>
        <w:t>PLZ</w:t>
      </w:r>
      <w:r w:rsidR="00D726B2" w:rsidRPr="00960042">
        <w:rPr>
          <w:rFonts w:ascii="Arial" w:hAnsi="Arial" w:cs="Arial"/>
          <w:color w:val="FF0000"/>
          <w:lang w:val="de-DE" w:eastAsia="de-DE"/>
        </w:rPr>
        <w:t xml:space="preserve"> </w:t>
      </w:r>
      <w:r w:rsidRPr="00960042">
        <w:rPr>
          <w:rFonts w:ascii="Arial" w:hAnsi="Arial" w:cs="Arial"/>
          <w:color w:val="FF0000"/>
          <w:lang w:val="de-DE" w:eastAsia="de-DE"/>
        </w:rPr>
        <w:t>Ort</w:t>
      </w:r>
    </w:p>
    <w:p w:rsidR="00442E15" w:rsidRDefault="00442E15"/>
    <w:p w:rsidR="00442E15" w:rsidRDefault="00442E15">
      <w:r>
        <w:t xml:space="preserve">dazu berechtigt sind gegenüber Dritten Auskünfte über das Kind zu erteilen oder einzuholen. Das bedeutet, dass die Unterzeichneten sämtliche Mitarbeiterinnen und Mitarbeiter der Mütter- und Väterberatung </w:t>
      </w:r>
      <w:r w:rsidR="00960042">
        <w:rPr>
          <w:color w:val="FF0000"/>
        </w:rPr>
        <w:t>Bezirk XYZ</w:t>
      </w:r>
      <w:r>
        <w:t xml:space="preserve"> dazu berechtig</w:t>
      </w:r>
      <w:r w:rsidR="00BB1FE6">
        <w:t>en</w:t>
      </w:r>
      <w:r>
        <w:t xml:space="preserve">, gegenüber Drittpersonen oder Institutionen über Belange betreffend das Kind Auskunft bzw. Informationen zu geben. Zugleich entbinden die Unterzeichneten sämtliche Behörden, Ärzte, Psychologen, Sozialarbeiter, Betreuer, </w:t>
      </w:r>
      <w:r w:rsidR="00BB1FE6">
        <w:t xml:space="preserve">Lehrpersonen, </w:t>
      </w:r>
      <w:r>
        <w:t xml:space="preserve">Erzieher und weitere Dritte von einem allfälligen Amts- und/oder Berufsgeheimnis, d.h. die erwähnten Behörden und Personen sind dazu berechtigt, über das Kind gegenüber der Mütter- und Väterberatung </w:t>
      </w:r>
      <w:r w:rsidR="00960042">
        <w:rPr>
          <w:color w:val="FF0000"/>
        </w:rPr>
        <w:t>Bezirk XYZ</w:t>
      </w:r>
      <w:r>
        <w:t xml:space="preserve"> umfassend Auskunft zu erteilen, konkrete Fragen zu beantworten und relevante Dokumente herauszugeben. </w:t>
      </w:r>
    </w:p>
    <w:p w:rsidR="00BB1FE6" w:rsidRDefault="00BB1FE6">
      <w:r>
        <w:t>Diese Ermächtigung gilt bis zum schriftlichen Widerruf durch eine der unterzeichneten Personen.</w:t>
      </w:r>
    </w:p>
    <w:p w:rsidR="00BB1FE6" w:rsidRDefault="00BB1FE6"/>
    <w:p w:rsidR="00BB1FE6" w:rsidRDefault="00960042">
      <w:r>
        <w:rPr>
          <w:color w:val="FF0000"/>
        </w:rPr>
        <w:t>Ort</w:t>
      </w:r>
      <w:bookmarkStart w:id="0" w:name="_GoBack"/>
      <w:bookmarkEnd w:id="0"/>
      <w:r w:rsidR="00BB1FE6">
        <w:t>, den</w:t>
      </w:r>
    </w:p>
    <w:p w:rsidR="00BB1FE6" w:rsidRDefault="00BB1FE6"/>
    <w:p w:rsidR="00BB1FE6" w:rsidRDefault="00BB1FE6"/>
    <w:p w:rsidR="00BB1FE6" w:rsidRDefault="00BB1FE6">
      <w:r>
        <w:t>……………………………………………………</w:t>
      </w:r>
      <w:r>
        <w:tab/>
      </w:r>
      <w:r>
        <w:tab/>
      </w:r>
      <w:r>
        <w:tab/>
        <w:t>……………………………………………………</w:t>
      </w:r>
    </w:p>
    <w:p w:rsidR="00BB1FE6" w:rsidRDefault="00BB1FE6">
      <w:r>
        <w:t>Erziehungsberechtigter 1</w:t>
      </w:r>
      <w:r>
        <w:tab/>
      </w:r>
      <w:r>
        <w:tab/>
      </w:r>
      <w:r>
        <w:tab/>
      </w:r>
      <w:r>
        <w:tab/>
        <w:t>Erziehungsberechtigter 2</w:t>
      </w:r>
    </w:p>
    <w:sectPr w:rsidR="00BB1FE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16" w:rsidRDefault="009F3E16" w:rsidP="009D0927">
      <w:pPr>
        <w:spacing w:after="0" w:line="240" w:lineRule="auto"/>
      </w:pPr>
      <w:r>
        <w:separator/>
      </w:r>
    </w:p>
  </w:endnote>
  <w:endnote w:type="continuationSeparator" w:id="0">
    <w:p w:rsidR="009F3E16" w:rsidRDefault="009F3E16" w:rsidP="009D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16" w:rsidRDefault="009F3E16" w:rsidP="009D0927">
      <w:pPr>
        <w:spacing w:after="0" w:line="240" w:lineRule="auto"/>
      </w:pPr>
      <w:r>
        <w:separator/>
      </w:r>
    </w:p>
  </w:footnote>
  <w:footnote w:type="continuationSeparator" w:id="0">
    <w:p w:rsidR="009F3E16" w:rsidRDefault="009F3E16" w:rsidP="009D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42" w:rsidRDefault="00960042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B86B4CB" wp14:editId="69D299D9">
          <wp:simplePos x="0" y="0"/>
          <wp:positionH relativeFrom="margin">
            <wp:posOffset>-356870</wp:posOffset>
          </wp:positionH>
          <wp:positionV relativeFrom="paragraph">
            <wp:posOffset>-287655</wp:posOffset>
          </wp:positionV>
          <wp:extent cx="2517140" cy="8475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ton gro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84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0042" w:rsidRDefault="009600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7E"/>
    <w:rsid w:val="00442E15"/>
    <w:rsid w:val="00627044"/>
    <w:rsid w:val="00647B5C"/>
    <w:rsid w:val="0091215E"/>
    <w:rsid w:val="00960042"/>
    <w:rsid w:val="00993A7E"/>
    <w:rsid w:val="009D0927"/>
    <w:rsid w:val="009F3E16"/>
    <w:rsid w:val="00A93844"/>
    <w:rsid w:val="00BB1FE6"/>
    <w:rsid w:val="00D726B2"/>
    <w:rsid w:val="00E6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B5A4F"/>
  <w15:chartTrackingRefBased/>
  <w15:docId w15:val="{D1EF2379-08C0-4150-900E-D04BFE2F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927"/>
  </w:style>
  <w:style w:type="paragraph" w:styleId="Fuzeile">
    <w:name w:val="footer"/>
    <w:basedOn w:val="Standard"/>
    <w:link w:val="FuzeileZchn"/>
    <w:uiPriority w:val="99"/>
    <w:unhideWhenUsed/>
    <w:rsid w:val="009D0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8B97-760E-4F52-9B53-F8992F8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und Roger Baumberger-Sinniger</dc:creator>
  <cp:keywords/>
  <dc:description/>
  <cp:lastModifiedBy>Sarah Manz</cp:lastModifiedBy>
  <cp:revision>3</cp:revision>
  <dcterms:created xsi:type="dcterms:W3CDTF">2019-04-11T10:07:00Z</dcterms:created>
  <dcterms:modified xsi:type="dcterms:W3CDTF">2019-09-16T11:46:00Z</dcterms:modified>
</cp:coreProperties>
</file>